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«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23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января 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г.</w:t>
      </w:r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</w:t>
      </w:r>
      <w:r w:rsidR="00532DA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472F04">
        <w:rPr>
          <w:rFonts w:ascii="Times New Roman" w:hAnsi="Times New Roman" w:cs="Times New Roman"/>
          <w:sz w:val="24"/>
          <w:szCs w:val="26"/>
        </w:rPr>
        <w:t xml:space="preserve">  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№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1</w:t>
      </w:r>
    </w:p>
    <w:p w:rsidR="00D626ED" w:rsidRPr="00472F04" w:rsidRDefault="005D1605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Публичные слушания по инициативе: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Исполнительного комитета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E20912" w:rsidRPr="00472F04" w:rsidRDefault="00E20912">
      <w:pPr>
        <w:pStyle w:val="ConsPlusNonformat"/>
        <w:ind w:right="-2"/>
        <w:jc w:val="both"/>
        <w:rPr>
          <w:rFonts w:ascii="Times New Roman" w:hAnsi="Times New Roman"/>
          <w:b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Назначены: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Постановлением Мэра города Елабуга Елабужского муниципального района  от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12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.</w:t>
      </w:r>
      <w:r w:rsidR="00040ABD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01.2026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г.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№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1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«</w:t>
      </w:r>
      <w:r w:rsidR="005D1605" w:rsidRPr="00472F04">
        <w:rPr>
          <w:rFonts w:ascii="Times New Roman" w:hAnsi="Times New Roman"/>
          <w:sz w:val="24"/>
          <w:szCs w:val="26"/>
          <w:u w:val="single"/>
        </w:rPr>
        <w:t>О назначении публичных слушаний</w:t>
      </w:r>
      <w:r w:rsidRPr="00472F04">
        <w:rPr>
          <w:rFonts w:ascii="Times New Roman" w:hAnsi="Times New Roman"/>
          <w:sz w:val="24"/>
          <w:szCs w:val="26"/>
          <w:u w:val="single"/>
        </w:rPr>
        <w:t xml:space="preserve"> по проекту предоставления разрешения на условно разрешенный вид использования земельного участка</w:t>
      </w:r>
      <w:r w:rsidR="005D1605" w:rsidRPr="00472F04">
        <w:rPr>
          <w:rFonts w:ascii="Times New Roman" w:hAnsi="Times New Roman"/>
          <w:b/>
          <w:sz w:val="24"/>
          <w:szCs w:val="26"/>
          <w:u w:val="single"/>
        </w:rPr>
        <w:t>»</w:t>
      </w:r>
      <w:r w:rsidRPr="00472F04">
        <w:rPr>
          <w:rFonts w:ascii="Times New Roman" w:hAnsi="Times New Roman"/>
          <w:b/>
          <w:sz w:val="24"/>
          <w:szCs w:val="26"/>
        </w:rPr>
        <w:t>.</w:t>
      </w:r>
    </w:p>
    <w:p w:rsidR="00D626ED" w:rsidRPr="00472F04" w:rsidRDefault="00E20912">
      <w:pPr>
        <w:pStyle w:val="ConsPlusNonformat"/>
        <w:ind w:right="-2"/>
        <w:jc w:val="both"/>
        <w:rPr>
          <w:rFonts w:ascii="Times New Roman" w:hAnsi="Times New Roman"/>
          <w:sz w:val="24"/>
          <w:szCs w:val="26"/>
        </w:rPr>
      </w:pPr>
      <w:r w:rsidRPr="00472F04">
        <w:rPr>
          <w:rFonts w:ascii="Times New Roman" w:hAnsi="Times New Roman"/>
          <w:b/>
          <w:sz w:val="24"/>
          <w:szCs w:val="26"/>
        </w:rPr>
        <w:t xml:space="preserve">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Материалы данного проекта были размещены: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на официальном сайте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 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en-US"/>
        </w:rPr>
        <w:t>http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://городелабуга</w:t>
      </w:r>
      <w:proofErr w:type="gramStart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.р</w:t>
      </w:r>
      <w:proofErr w:type="gramEnd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ф/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в разделе «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О районе</w:t>
      </w:r>
      <w:r w:rsidR="00A75FD2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.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Публичные слушания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».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Опубликованы: 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в газете «Новая Кама» №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1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от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16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01.2026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года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Проведены: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в большом зале здания Совета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 xml:space="preserve">;  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Дата и время проведения: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23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01.2026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в 14:00 ч.</w:t>
      </w:r>
      <w:r w:rsidRPr="00472F04">
        <w:rPr>
          <w:rFonts w:ascii="Times New Roman" w:hAnsi="Times New Roman" w:cs="Times New Roman"/>
          <w:sz w:val="24"/>
          <w:szCs w:val="26"/>
        </w:rPr>
        <w:t xml:space="preserve">;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По адресу: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Елабуга, пр. Нефтяников, д. 30</w:t>
      </w:r>
      <w:r w:rsidRPr="00472F04">
        <w:rPr>
          <w:rFonts w:ascii="Times New Roman" w:hAnsi="Times New Roman" w:cs="Times New Roman"/>
          <w:sz w:val="24"/>
          <w:szCs w:val="26"/>
        </w:rPr>
        <w:t xml:space="preserve">.       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Рассмотрены следующие вопросы:</w:t>
      </w:r>
    </w:p>
    <w:p w:rsidR="00594DAC" w:rsidRDefault="005D1605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1.Утверждение </w:t>
      </w:r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Тарловка</w:t>
      </w:r>
      <w:proofErr w:type="spell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040ABD" w:rsidRDefault="00040ABD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2.Утверждение </w:t>
      </w:r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Тарловка</w:t>
      </w:r>
      <w:proofErr w:type="spellEnd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594DAC" w:rsidRDefault="00594DAC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D626ED" w:rsidRPr="00472F04" w:rsidRDefault="005D1605" w:rsidP="00594DA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Предложения и замечания принимались: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в срок до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22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040ABD">
        <w:rPr>
          <w:rFonts w:ascii="Times New Roman" w:hAnsi="Times New Roman" w:cs="Times New Roman"/>
          <w:color w:val="000000" w:themeColor="text1"/>
          <w:sz w:val="24"/>
          <w:szCs w:val="26"/>
          <w:u w:val="single"/>
        </w:rPr>
        <w:t>01.2026</w:t>
      </w:r>
      <w:r w:rsidRPr="00472F04">
        <w:rPr>
          <w:rFonts w:ascii="Times New Roman" w:hAnsi="Times New Roman" w:cs="Times New Roman"/>
          <w:color w:val="000000" w:themeColor="text1"/>
          <w:sz w:val="24"/>
          <w:szCs w:val="26"/>
          <w:u w:val="single"/>
        </w:rPr>
        <w:t>г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По адресу: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Елабуга, пр. Мира, д.12, кабинет № 214 в письменной форме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Организатор публичных слушаний: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Исполнительный комитет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Председательствующий: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Мерзон</w:t>
      </w:r>
      <w:proofErr w:type="spellEnd"/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 Елена Ефимовна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Шакирова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Айгуль</w:t>
      </w:r>
      <w:proofErr w:type="spellEnd"/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Ильшатовна</w:t>
      </w:r>
      <w:proofErr w:type="spellEnd"/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626ED" w:rsidRPr="00472F04">
        <w:tc>
          <w:tcPr>
            <w:tcW w:w="10196" w:type="dxa"/>
          </w:tcPr>
          <w:p w:rsidR="00D626ED" w:rsidRPr="00472F04" w:rsidRDefault="005D1605">
            <w:pPr>
              <w:pStyle w:val="ConsPlusNonformat"/>
              <w:ind w:left="-110" w:right="-2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Участники публичных слушаний: (количество зарегистрированных участников)</w:t>
            </w:r>
          </w:p>
        </w:tc>
      </w:tr>
      <w:tr w:rsidR="00D626ED" w:rsidRPr="00472F04">
        <w:tc>
          <w:tcPr>
            <w:tcW w:w="10196" w:type="dxa"/>
            <w:tcBorders>
              <w:bottom w:val="single" w:sz="4" w:space="0" w:color="auto"/>
            </w:tcBorders>
          </w:tcPr>
          <w:p w:rsidR="00D626ED" w:rsidRPr="00472F04" w:rsidRDefault="00040AB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46</w:t>
            </w:r>
            <w:r w:rsidR="005D1605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человек</w:t>
            </w:r>
          </w:p>
        </w:tc>
      </w:tr>
    </w:tbl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4C26F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Выступали</w:t>
      </w:r>
      <w:r w:rsidR="005D1605" w:rsidRPr="00472F04">
        <w:rPr>
          <w:rFonts w:ascii="Times New Roman" w:hAnsi="Times New Roman" w:cs="Times New Roman"/>
          <w:sz w:val="24"/>
          <w:szCs w:val="26"/>
        </w:rPr>
        <w:t>:</w:t>
      </w:r>
    </w:p>
    <w:p w:rsidR="00D626ED" w:rsidRPr="00472F04" w:rsidRDefault="00D86DD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>Начальник</w:t>
      </w:r>
      <w:r w:rsidR="005D1605" w:rsidRPr="00472F04">
        <w:rPr>
          <w:rFonts w:ascii="Times New Roman" w:hAnsi="Times New Roman" w:cs="Times New Roman"/>
          <w:sz w:val="24"/>
          <w:szCs w:val="26"/>
        </w:rPr>
        <w:t xml:space="preserve"> отдела архитектуры и градостроительства – </w:t>
      </w:r>
      <w:proofErr w:type="spellStart"/>
      <w:r w:rsidRPr="00472F04">
        <w:rPr>
          <w:rFonts w:ascii="Times New Roman" w:hAnsi="Times New Roman" w:cs="Times New Roman"/>
          <w:sz w:val="24"/>
          <w:szCs w:val="26"/>
          <w:u w:val="single"/>
        </w:rPr>
        <w:t>Старогородцева</w:t>
      </w:r>
      <w:proofErr w:type="spellEnd"/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Юлия Владимировна</w:t>
      </w:r>
    </w:p>
    <w:p w:rsidR="0056745C" w:rsidRPr="00472F04" w:rsidRDefault="0056745C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Решение участников публичных слушаний: </w:t>
      </w:r>
    </w:p>
    <w:p w:rsidR="00040ABD" w:rsidRDefault="0056745C" w:rsidP="00040ABD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1.Утвердить </w:t>
      </w:r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Тарловка</w:t>
      </w:r>
      <w:proofErr w:type="spell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улица </w:t>
      </w:r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lastRenderedPageBreak/>
        <w:t>Радищева, земельный участок 10А – «религиозное использование» в зоне индивидуальной жилой застройки «Ж</w:t>
      </w:r>
      <w:proofErr w:type="gramStart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56745C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2. Утвердить </w:t>
      </w:r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16:52:020701:45, площадью 479 </w:t>
      </w:r>
      <w:proofErr w:type="spellStart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расположенного по адресу: Республика Татарстан, Елабужский муниципальный район, город Елабуга, село </w:t>
      </w:r>
      <w:proofErr w:type="spellStart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Тарловка</w:t>
      </w:r>
      <w:proofErr w:type="spellEnd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, улица Радищева, земельный участок 10А – «религиозное использование» в зоне индивидуальной жилой застройки «Ж</w:t>
      </w:r>
      <w:proofErr w:type="gramStart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Pr="000172B9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bookmarkStart w:id="0" w:name="_GoBack"/>
      <w:bookmarkEnd w:id="0"/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Pr="00594DAC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56745C" w:rsidRPr="00472F04" w:rsidRDefault="0056745C" w:rsidP="0056745C">
      <w:pPr>
        <w:pStyle w:val="ConsPlusNonformat"/>
        <w:ind w:right="-2"/>
        <w:rPr>
          <w:rFonts w:ascii="Times New Roman" w:hAnsi="Times New Roman" w:cs="Times New Roman"/>
          <w:sz w:val="24"/>
          <w:szCs w:val="26"/>
          <w:u w:val="single"/>
        </w:rPr>
      </w:pPr>
    </w:p>
    <w:tbl>
      <w:tblPr>
        <w:tblStyle w:val="afa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2092"/>
        <w:gridCol w:w="2472"/>
      </w:tblGrid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Председательствующий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A72E6" w:rsidP="000172B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="002963D7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0172B9">
              <w:rPr>
                <w:rFonts w:ascii="Times New Roman" w:hAnsi="Times New Roman" w:cs="Times New Roman"/>
                <w:sz w:val="24"/>
                <w:szCs w:val="26"/>
              </w:rPr>
              <w:t>Е.Е.</w:t>
            </w:r>
            <w:r w:rsidR="00594DA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0172B9">
              <w:rPr>
                <w:rFonts w:ascii="Times New Roman" w:hAnsi="Times New Roman" w:cs="Times New Roman"/>
                <w:sz w:val="24"/>
                <w:szCs w:val="26"/>
              </w:rPr>
              <w:t>Мерзон</w:t>
            </w:r>
            <w:proofErr w:type="spellEnd"/>
          </w:p>
        </w:tc>
      </w:tr>
      <w:tr w:rsidR="00D626ED" w:rsidRPr="00472F04">
        <w:trPr>
          <w:trHeight w:val="301"/>
        </w:trPr>
        <w:tc>
          <w:tcPr>
            <w:tcW w:w="570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Секретарь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5D1605" w:rsidP="000172B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lang w:val="tt-RU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</w:t>
            </w:r>
            <w:r w:rsidR="000172B9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    </w:t>
            </w: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А.И. </w:t>
            </w:r>
            <w:r w:rsidR="000172B9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>Шакирова</w:t>
            </w:r>
          </w:p>
        </w:tc>
      </w:tr>
    </w:tbl>
    <w:p w:rsidR="00D626ED" w:rsidRDefault="00D626ED" w:rsidP="00472F0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D626ED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9C" w:rsidRDefault="009F659C">
      <w:pPr>
        <w:spacing w:after="0" w:line="240" w:lineRule="auto"/>
      </w:pPr>
      <w:r>
        <w:separator/>
      </w:r>
    </w:p>
  </w:endnote>
  <w:endnote w:type="continuationSeparator" w:id="0">
    <w:p w:rsidR="009F659C" w:rsidRDefault="009F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9C" w:rsidRDefault="009F659C">
      <w:pPr>
        <w:spacing w:after="0" w:line="240" w:lineRule="auto"/>
      </w:pPr>
      <w:r>
        <w:separator/>
      </w:r>
    </w:p>
  </w:footnote>
  <w:footnote w:type="continuationSeparator" w:id="0">
    <w:p w:rsidR="009F659C" w:rsidRDefault="009F6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90"/>
    <w:multiLevelType w:val="hybridMultilevel"/>
    <w:tmpl w:val="9916568A"/>
    <w:lvl w:ilvl="0" w:tplc="6B38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8098">
      <w:start w:val="1"/>
      <w:numFmt w:val="lowerLetter"/>
      <w:lvlText w:val="%2."/>
      <w:lvlJc w:val="left"/>
      <w:pPr>
        <w:ind w:left="1440" w:hanging="360"/>
      </w:pPr>
    </w:lvl>
    <w:lvl w:ilvl="2" w:tplc="C086839A">
      <w:start w:val="1"/>
      <w:numFmt w:val="lowerRoman"/>
      <w:lvlText w:val="%3."/>
      <w:lvlJc w:val="right"/>
      <w:pPr>
        <w:ind w:left="2160" w:hanging="180"/>
      </w:pPr>
    </w:lvl>
    <w:lvl w:ilvl="3" w:tplc="37FAF5C2">
      <w:start w:val="1"/>
      <w:numFmt w:val="decimal"/>
      <w:lvlText w:val="%4."/>
      <w:lvlJc w:val="left"/>
      <w:pPr>
        <w:ind w:left="2880" w:hanging="360"/>
      </w:pPr>
    </w:lvl>
    <w:lvl w:ilvl="4" w:tplc="CCE871D6">
      <w:start w:val="1"/>
      <w:numFmt w:val="lowerLetter"/>
      <w:lvlText w:val="%5."/>
      <w:lvlJc w:val="left"/>
      <w:pPr>
        <w:ind w:left="3600" w:hanging="360"/>
      </w:pPr>
    </w:lvl>
    <w:lvl w:ilvl="5" w:tplc="BA747CC6">
      <w:start w:val="1"/>
      <w:numFmt w:val="lowerRoman"/>
      <w:lvlText w:val="%6."/>
      <w:lvlJc w:val="right"/>
      <w:pPr>
        <w:ind w:left="4320" w:hanging="180"/>
      </w:pPr>
    </w:lvl>
    <w:lvl w:ilvl="6" w:tplc="54885FFA">
      <w:start w:val="1"/>
      <w:numFmt w:val="decimal"/>
      <w:lvlText w:val="%7."/>
      <w:lvlJc w:val="left"/>
      <w:pPr>
        <w:ind w:left="5040" w:hanging="360"/>
      </w:pPr>
    </w:lvl>
    <w:lvl w:ilvl="7" w:tplc="60F28AE2">
      <w:start w:val="1"/>
      <w:numFmt w:val="lowerLetter"/>
      <w:lvlText w:val="%8."/>
      <w:lvlJc w:val="left"/>
      <w:pPr>
        <w:ind w:left="5760" w:hanging="360"/>
      </w:pPr>
    </w:lvl>
    <w:lvl w:ilvl="8" w:tplc="97784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6A1"/>
    <w:multiLevelType w:val="multilevel"/>
    <w:tmpl w:val="44049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25B41D82"/>
    <w:multiLevelType w:val="hybridMultilevel"/>
    <w:tmpl w:val="781A06DE"/>
    <w:lvl w:ilvl="0" w:tplc="E6A632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CD9EB002">
      <w:start w:val="1"/>
      <w:numFmt w:val="lowerLetter"/>
      <w:lvlText w:val="%2."/>
      <w:lvlJc w:val="left"/>
      <w:pPr>
        <w:ind w:left="513" w:hanging="360"/>
      </w:pPr>
    </w:lvl>
    <w:lvl w:ilvl="2" w:tplc="C9289076">
      <w:start w:val="1"/>
      <w:numFmt w:val="lowerRoman"/>
      <w:lvlText w:val="%3."/>
      <w:lvlJc w:val="right"/>
      <w:pPr>
        <w:ind w:left="1233" w:hanging="180"/>
      </w:pPr>
    </w:lvl>
    <w:lvl w:ilvl="3" w:tplc="8E0E46C2">
      <w:start w:val="1"/>
      <w:numFmt w:val="decimal"/>
      <w:lvlText w:val="%4."/>
      <w:lvlJc w:val="left"/>
      <w:pPr>
        <w:ind w:left="1953" w:hanging="360"/>
      </w:pPr>
    </w:lvl>
    <w:lvl w:ilvl="4" w:tplc="D4C05482">
      <w:start w:val="1"/>
      <w:numFmt w:val="lowerLetter"/>
      <w:lvlText w:val="%5."/>
      <w:lvlJc w:val="left"/>
      <w:pPr>
        <w:ind w:left="2673" w:hanging="360"/>
      </w:pPr>
    </w:lvl>
    <w:lvl w:ilvl="5" w:tplc="8EAA7358">
      <w:start w:val="1"/>
      <w:numFmt w:val="lowerRoman"/>
      <w:lvlText w:val="%6."/>
      <w:lvlJc w:val="right"/>
      <w:pPr>
        <w:ind w:left="3393" w:hanging="180"/>
      </w:pPr>
    </w:lvl>
    <w:lvl w:ilvl="6" w:tplc="6CFC869A">
      <w:start w:val="1"/>
      <w:numFmt w:val="decimal"/>
      <w:lvlText w:val="%7."/>
      <w:lvlJc w:val="left"/>
      <w:pPr>
        <w:ind w:left="4113" w:hanging="360"/>
      </w:pPr>
    </w:lvl>
    <w:lvl w:ilvl="7" w:tplc="521C8E34">
      <w:start w:val="1"/>
      <w:numFmt w:val="lowerLetter"/>
      <w:lvlText w:val="%8."/>
      <w:lvlJc w:val="left"/>
      <w:pPr>
        <w:ind w:left="4833" w:hanging="360"/>
      </w:pPr>
    </w:lvl>
    <w:lvl w:ilvl="8" w:tplc="D21E7B5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A720DE"/>
    <w:multiLevelType w:val="hybridMultilevel"/>
    <w:tmpl w:val="3420121E"/>
    <w:lvl w:ilvl="0" w:tplc="6EB46394">
      <w:start w:val="71"/>
      <w:numFmt w:val="decimal"/>
      <w:lvlText w:val="%1"/>
      <w:lvlJc w:val="left"/>
      <w:pPr>
        <w:ind w:left="4740" w:hanging="360"/>
      </w:pPr>
      <w:rPr>
        <w:rFonts w:hint="default"/>
        <w:u w:val="single"/>
      </w:rPr>
    </w:lvl>
    <w:lvl w:ilvl="1" w:tplc="9760B864">
      <w:start w:val="1"/>
      <w:numFmt w:val="lowerLetter"/>
      <w:lvlText w:val="%2."/>
      <w:lvlJc w:val="left"/>
      <w:pPr>
        <w:ind w:left="5460" w:hanging="360"/>
      </w:pPr>
    </w:lvl>
    <w:lvl w:ilvl="2" w:tplc="7CBCD7EA">
      <w:start w:val="1"/>
      <w:numFmt w:val="lowerRoman"/>
      <w:lvlText w:val="%3."/>
      <w:lvlJc w:val="right"/>
      <w:pPr>
        <w:ind w:left="6180" w:hanging="180"/>
      </w:pPr>
    </w:lvl>
    <w:lvl w:ilvl="3" w:tplc="BE4CE28C">
      <w:start w:val="1"/>
      <w:numFmt w:val="decimal"/>
      <w:lvlText w:val="%4."/>
      <w:lvlJc w:val="left"/>
      <w:pPr>
        <w:ind w:left="6900" w:hanging="360"/>
      </w:pPr>
    </w:lvl>
    <w:lvl w:ilvl="4" w:tplc="A07C3B9E">
      <w:start w:val="1"/>
      <w:numFmt w:val="lowerLetter"/>
      <w:lvlText w:val="%5."/>
      <w:lvlJc w:val="left"/>
      <w:pPr>
        <w:ind w:left="7620" w:hanging="360"/>
      </w:pPr>
    </w:lvl>
    <w:lvl w:ilvl="5" w:tplc="AF1650CC">
      <w:start w:val="1"/>
      <w:numFmt w:val="lowerRoman"/>
      <w:lvlText w:val="%6."/>
      <w:lvlJc w:val="right"/>
      <w:pPr>
        <w:ind w:left="8340" w:hanging="180"/>
      </w:pPr>
    </w:lvl>
    <w:lvl w:ilvl="6" w:tplc="2E76B712">
      <w:start w:val="1"/>
      <w:numFmt w:val="decimal"/>
      <w:lvlText w:val="%7."/>
      <w:lvlJc w:val="left"/>
      <w:pPr>
        <w:ind w:left="9060" w:hanging="360"/>
      </w:pPr>
    </w:lvl>
    <w:lvl w:ilvl="7" w:tplc="CC881AEE">
      <w:start w:val="1"/>
      <w:numFmt w:val="lowerLetter"/>
      <w:lvlText w:val="%8."/>
      <w:lvlJc w:val="left"/>
      <w:pPr>
        <w:ind w:left="9780" w:hanging="360"/>
      </w:pPr>
    </w:lvl>
    <w:lvl w:ilvl="8" w:tplc="61C40F48">
      <w:start w:val="1"/>
      <w:numFmt w:val="lowerRoman"/>
      <w:lvlText w:val="%9."/>
      <w:lvlJc w:val="right"/>
      <w:pPr>
        <w:ind w:left="10500" w:hanging="180"/>
      </w:pPr>
    </w:lvl>
  </w:abstractNum>
  <w:abstractNum w:abstractNumId="4">
    <w:nsid w:val="2D124AC2"/>
    <w:multiLevelType w:val="multilevel"/>
    <w:tmpl w:val="F52067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5">
    <w:nsid w:val="46420601"/>
    <w:multiLevelType w:val="hybridMultilevel"/>
    <w:tmpl w:val="295631F2"/>
    <w:lvl w:ilvl="0" w:tplc="9478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5D80">
      <w:start w:val="1"/>
      <w:numFmt w:val="lowerLetter"/>
      <w:lvlText w:val="%2."/>
      <w:lvlJc w:val="left"/>
      <w:pPr>
        <w:ind w:left="1440" w:hanging="360"/>
      </w:pPr>
    </w:lvl>
    <w:lvl w:ilvl="2" w:tplc="4B5A3E7E">
      <w:start w:val="1"/>
      <w:numFmt w:val="lowerRoman"/>
      <w:lvlText w:val="%3."/>
      <w:lvlJc w:val="right"/>
      <w:pPr>
        <w:ind w:left="2160" w:hanging="180"/>
      </w:pPr>
    </w:lvl>
    <w:lvl w:ilvl="3" w:tplc="E4A084BC">
      <w:start w:val="1"/>
      <w:numFmt w:val="decimal"/>
      <w:lvlText w:val="%4."/>
      <w:lvlJc w:val="left"/>
      <w:pPr>
        <w:ind w:left="2880" w:hanging="360"/>
      </w:pPr>
    </w:lvl>
    <w:lvl w:ilvl="4" w:tplc="C8308E9C">
      <w:start w:val="1"/>
      <w:numFmt w:val="lowerLetter"/>
      <w:lvlText w:val="%5."/>
      <w:lvlJc w:val="left"/>
      <w:pPr>
        <w:ind w:left="3600" w:hanging="360"/>
      </w:pPr>
    </w:lvl>
    <w:lvl w:ilvl="5" w:tplc="5D4CA292">
      <w:start w:val="1"/>
      <w:numFmt w:val="lowerRoman"/>
      <w:lvlText w:val="%6."/>
      <w:lvlJc w:val="right"/>
      <w:pPr>
        <w:ind w:left="4320" w:hanging="180"/>
      </w:pPr>
    </w:lvl>
    <w:lvl w:ilvl="6" w:tplc="2C2A9A12">
      <w:start w:val="1"/>
      <w:numFmt w:val="decimal"/>
      <w:lvlText w:val="%7."/>
      <w:lvlJc w:val="left"/>
      <w:pPr>
        <w:ind w:left="5040" w:hanging="360"/>
      </w:pPr>
    </w:lvl>
    <w:lvl w:ilvl="7" w:tplc="53428D26">
      <w:start w:val="1"/>
      <w:numFmt w:val="lowerLetter"/>
      <w:lvlText w:val="%8."/>
      <w:lvlJc w:val="left"/>
      <w:pPr>
        <w:ind w:left="5760" w:hanging="360"/>
      </w:pPr>
    </w:lvl>
    <w:lvl w:ilvl="8" w:tplc="94BC68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6F9A"/>
    <w:multiLevelType w:val="hybridMultilevel"/>
    <w:tmpl w:val="61821FA0"/>
    <w:lvl w:ilvl="0" w:tplc="BD4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7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3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3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CF2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B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0F7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CC251D"/>
    <w:multiLevelType w:val="hybridMultilevel"/>
    <w:tmpl w:val="1234B13E"/>
    <w:lvl w:ilvl="0" w:tplc="1C1E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2376">
      <w:start w:val="1"/>
      <w:numFmt w:val="lowerLetter"/>
      <w:lvlText w:val="%2."/>
      <w:lvlJc w:val="left"/>
      <w:pPr>
        <w:ind w:left="1440" w:hanging="360"/>
      </w:pPr>
    </w:lvl>
    <w:lvl w:ilvl="2" w:tplc="BA6C46E2">
      <w:start w:val="1"/>
      <w:numFmt w:val="lowerRoman"/>
      <w:lvlText w:val="%3."/>
      <w:lvlJc w:val="right"/>
      <w:pPr>
        <w:ind w:left="2160" w:hanging="180"/>
      </w:pPr>
    </w:lvl>
    <w:lvl w:ilvl="3" w:tplc="C6C0657A">
      <w:start w:val="1"/>
      <w:numFmt w:val="decimal"/>
      <w:lvlText w:val="%4."/>
      <w:lvlJc w:val="left"/>
      <w:pPr>
        <w:ind w:left="2880" w:hanging="360"/>
      </w:pPr>
    </w:lvl>
    <w:lvl w:ilvl="4" w:tplc="650A9732">
      <w:start w:val="1"/>
      <w:numFmt w:val="lowerLetter"/>
      <w:lvlText w:val="%5."/>
      <w:lvlJc w:val="left"/>
      <w:pPr>
        <w:ind w:left="3600" w:hanging="360"/>
      </w:pPr>
    </w:lvl>
    <w:lvl w:ilvl="5" w:tplc="03A08266">
      <w:start w:val="1"/>
      <w:numFmt w:val="lowerRoman"/>
      <w:lvlText w:val="%6."/>
      <w:lvlJc w:val="right"/>
      <w:pPr>
        <w:ind w:left="4320" w:hanging="180"/>
      </w:pPr>
    </w:lvl>
    <w:lvl w:ilvl="6" w:tplc="E3EA4B10">
      <w:start w:val="1"/>
      <w:numFmt w:val="decimal"/>
      <w:lvlText w:val="%7."/>
      <w:lvlJc w:val="left"/>
      <w:pPr>
        <w:ind w:left="5040" w:hanging="360"/>
      </w:pPr>
    </w:lvl>
    <w:lvl w:ilvl="7" w:tplc="33DE24A0">
      <w:start w:val="1"/>
      <w:numFmt w:val="lowerLetter"/>
      <w:lvlText w:val="%8."/>
      <w:lvlJc w:val="left"/>
      <w:pPr>
        <w:ind w:left="5760" w:hanging="360"/>
      </w:pPr>
    </w:lvl>
    <w:lvl w:ilvl="8" w:tplc="62942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ED"/>
    <w:rsid w:val="000172B9"/>
    <w:rsid w:val="00040ABD"/>
    <w:rsid w:val="0012346E"/>
    <w:rsid w:val="0028504F"/>
    <w:rsid w:val="002963D7"/>
    <w:rsid w:val="00334586"/>
    <w:rsid w:val="00446DA9"/>
    <w:rsid w:val="00472F04"/>
    <w:rsid w:val="004C26FC"/>
    <w:rsid w:val="004D7E1D"/>
    <w:rsid w:val="00532DA7"/>
    <w:rsid w:val="0056745C"/>
    <w:rsid w:val="00594DAC"/>
    <w:rsid w:val="005A193B"/>
    <w:rsid w:val="005D1605"/>
    <w:rsid w:val="0074533E"/>
    <w:rsid w:val="009504F8"/>
    <w:rsid w:val="009B081B"/>
    <w:rsid w:val="009F659C"/>
    <w:rsid w:val="00A04FA0"/>
    <w:rsid w:val="00A75FD2"/>
    <w:rsid w:val="00C6312D"/>
    <w:rsid w:val="00D626ED"/>
    <w:rsid w:val="00D86DDD"/>
    <w:rsid w:val="00DA72E6"/>
    <w:rsid w:val="00E20912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1575-53A1-4475-BA6C-8B728CA7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2025-12-19T11:33:00Z</cp:lastPrinted>
  <dcterms:created xsi:type="dcterms:W3CDTF">2025-02-28T12:09:00Z</dcterms:created>
  <dcterms:modified xsi:type="dcterms:W3CDTF">2026-01-26T11:48:00Z</dcterms:modified>
</cp:coreProperties>
</file>